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32E1CF0"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8E2BE2" w:rsidRPr="008E2BE2">
              <w:rPr>
                <w:rFonts w:ascii="Calibri" w:hAnsi="Calibri" w:cs="Arial"/>
                <w:b/>
                <w:bCs/>
                <w:color w:val="FFFFFF"/>
                <w:sz w:val="32"/>
                <w:szCs w:val="32"/>
              </w:rPr>
              <w:t>MISION COMERCIAL ON LINE TASTYWINES SHENZHEN – CHINA 2023, que se celebrará el día 16 de mayo de 2023</w:t>
            </w:r>
            <w:r>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 xml:space="preserve">(haciendo mención </w:t>
            </w:r>
            <w:proofErr w:type="gramStart"/>
            <w:r w:rsidRPr="00EA3A70">
              <w:rPr>
                <w:rFonts w:ascii="Calibri" w:hAnsi="Calibri" w:cs="Arial"/>
                <w:b w:val="0"/>
                <w:i/>
                <w:sz w:val="16"/>
                <w:szCs w:val="16"/>
                <w:lang w:val="es-ES" w:eastAsia="es-ES"/>
              </w:rPr>
              <w:t>a</w:t>
            </w:r>
            <w:proofErr w:type="gramEnd"/>
            <w:r w:rsidRPr="00EA3A70">
              <w:rPr>
                <w:rFonts w:ascii="Calibri" w:hAnsi="Calibri" w:cs="Arial"/>
                <w:b w:val="0"/>
                <w:i/>
                <w:sz w:val="16"/>
                <w:szCs w:val="16"/>
                <w:lang w:val="es-ES" w:eastAsia="es-ES"/>
              </w:rPr>
              <w:t xml:space="preserve">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691A226D" w:rsidR="00756033" w:rsidRPr="00292BA1" w:rsidRDefault="008E2BE2" w:rsidP="002F3C51">
            <w:pPr>
              <w:spacing w:line="276" w:lineRule="auto"/>
              <w:ind w:left="708"/>
              <w:rPr>
                <w:rFonts w:ascii="Calibri" w:hAnsi="Calibri"/>
                <w:i/>
                <w:sz w:val="18"/>
                <w:szCs w:val="18"/>
                <w:lang w:val="es-ES_tradnl"/>
              </w:rPr>
            </w:pPr>
            <w:r>
              <w:rPr>
                <w:rFonts w:ascii="Calibri" w:hAnsi="Calibri" w:cs="Calibri"/>
                <w:b/>
                <w:i/>
                <w:color w:val="FF0000"/>
                <w:sz w:val="18"/>
                <w:szCs w:val="18"/>
              </w:rPr>
              <w:t xml:space="preserve"> </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8E2BE2">
              <w:rPr>
                <w:rFonts w:ascii="Calibri" w:hAnsi="Calibri"/>
                <w:b/>
                <w:sz w:val="18"/>
                <w:szCs w:val="18"/>
              </w:rPr>
            </w:r>
            <w:r w:rsidR="008E2BE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8E2BE2">
              <w:rPr>
                <w:rFonts w:ascii="Calibri" w:hAnsi="Calibri"/>
                <w:b/>
                <w:sz w:val="18"/>
                <w:szCs w:val="18"/>
              </w:rPr>
            </w:r>
            <w:r w:rsidR="008E2BE2">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8"/>
      <w:footerReference w:type="even" r:id="rId9"/>
      <w:footerReference w:type="default" r:id="rId10"/>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8E2BE2"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8E2BE2" w:rsidP="00EF6BAD">
          <w:pPr>
            <w:pStyle w:val="Encabezado"/>
            <w:jc w:val="center"/>
            <w:rPr>
              <w:b/>
              <w:color w:val="404040"/>
              <w:sz w:val="24"/>
              <w:szCs w:val="24"/>
              <w:lang w:eastAsia="es-ES"/>
            </w:rPr>
          </w:pPr>
          <w:r>
            <w:rPr>
              <w:b/>
              <w:noProof/>
              <w:color w:val="404040"/>
              <w:sz w:val="24"/>
              <w:szCs w:val="24"/>
              <w:lang w:eastAsia="es-ES"/>
            </w:rPr>
            <w:pict w14:anchorId="5BBD4306">
              <v:shape id="_x0000_i1025" type="#_x0000_t75" style="width:132pt;height:37.2pt;visibility:visible;mso-wrap-style:square">
                <v:imagedata r:id="rId2" o:title=""/>
              </v:shape>
            </w:pict>
          </w:r>
        </w:p>
      </w:tc>
      <w:tc>
        <w:tcPr>
          <w:tcW w:w="2977" w:type="dxa"/>
          <w:shd w:val="clear" w:color="auto" w:fill="auto"/>
          <w:hideMark/>
        </w:tcPr>
        <w:p w14:paraId="3C460254" w14:textId="77777777" w:rsidR="00E426B7" w:rsidRPr="00EF6BAD" w:rsidRDefault="008E2BE2"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2B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16</cp:revision>
  <cp:lastPrinted>2018-07-25T08:16:00Z</cp:lastPrinted>
  <dcterms:created xsi:type="dcterms:W3CDTF">2020-04-06T21:19:00Z</dcterms:created>
  <dcterms:modified xsi:type="dcterms:W3CDTF">2023-02-27T15:40:00Z</dcterms:modified>
</cp:coreProperties>
</file>