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0932" w14:textId="77777777" w:rsidR="009807DF" w:rsidRDefault="009807DF" w:rsidP="009807DF">
      <w:pPr>
        <w:pStyle w:val="Estilo1"/>
        <w:rPr>
          <w:b/>
          <w:sz w:val="22"/>
          <w:szCs w:val="22"/>
        </w:rPr>
      </w:pPr>
    </w:p>
    <w:p w14:paraId="29A6AE17" w14:textId="77777777" w:rsidR="009807DF" w:rsidRDefault="009807DF" w:rsidP="009807DF">
      <w:pPr>
        <w:pStyle w:val="Estilo1"/>
        <w:rPr>
          <w:b/>
          <w:sz w:val="22"/>
          <w:szCs w:val="22"/>
        </w:rPr>
      </w:pPr>
    </w:p>
    <w:p w14:paraId="7A71638C" w14:textId="77777777" w:rsidR="009807DF" w:rsidRDefault="009807DF" w:rsidP="009807DF">
      <w:pPr>
        <w:pStyle w:val="Estilo1"/>
        <w:rPr>
          <w:b/>
          <w:sz w:val="22"/>
          <w:szCs w:val="22"/>
        </w:rPr>
      </w:pPr>
    </w:p>
    <w:p w14:paraId="523A0A9E" w14:textId="13E3C74D" w:rsidR="001702D2" w:rsidRPr="00343EA4" w:rsidRDefault="001702D2" w:rsidP="001702D2">
      <w:pPr>
        <w:pStyle w:val="Estilo1"/>
        <w:jc w:val="right"/>
        <w:rPr>
          <w:color w:val="00B0F0"/>
          <w:sz w:val="32"/>
          <w:szCs w:val="32"/>
        </w:rPr>
      </w:pPr>
      <w:r>
        <w:rPr>
          <w:color w:val="00B0F0"/>
          <w:sz w:val="32"/>
          <w:szCs w:val="32"/>
        </w:rPr>
        <w:t>Anexo III de la convocatoria</w:t>
      </w:r>
    </w:p>
    <w:p w14:paraId="6B04DEBA" w14:textId="77777777" w:rsidR="009807DF" w:rsidRPr="001702D2" w:rsidRDefault="009807DF" w:rsidP="009807DF">
      <w:pPr>
        <w:rPr>
          <w:sz w:val="32"/>
        </w:rPr>
      </w:pPr>
    </w:p>
    <w:p w14:paraId="34E182ED" w14:textId="77777777" w:rsidR="009807DF" w:rsidRDefault="009807DF" w:rsidP="009807DF">
      <w:pPr>
        <w:rPr>
          <w:sz w:val="32"/>
          <w:lang w:val="es-ES_tradnl"/>
        </w:rPr>
      </w:pPr>
    </w:p>
    <w:p w14:paraId="4A689397" w14:textId="77777777" w:rsidR="009807DF" w:rsidRDefault="009807DF" w:rsidP="009807DF">
      <w:pPr>
        <w:rPr>
          <w:sz w:val="32"/>
          <w:lang w:val="es-ES_tradnl"/>
        </w:rPr>
      </w:pPr>
    </w:p>
    <w:p w14:paraId="28F2EB5D" w14:textId="77777777" w:rsidR="009807DF" w:rsidRDefault="009807DF" w:rsidP="009807DF">
      <w:pPr>
        <w:rPr>
          <w:sz w:val="32"/>
          <w:lang w:val="es-ES_tradnl"/>
        </w:rPr>
      </w:pPr>
    </w:p>
    <w:p w14:paraId="0A3C0AA8" w14:textId="77777777" w:rsidR="009807DF" w:rsidRDefault="009807DF" w:rsidP="009807DF">
      <w:pPr>
        <w:pStyle w:val="Estilo1"/>
        <w:rPr>
          <w:b/>
          <w:sz w:val="22"/>
          <w:szCs w:val="22"/>
        </w:rPr>
      </w:pPr>
    </w:p>
    <w:p w14:paraId="3C718787" w14:textId="77777777" w:rsidR="009807DF" w:rsidRDefault="009807DF" w:rsidP="009807DF">
      <w:pPr>
        <w:pStyle w:val="Estilo1"/>
        <w:rPr>
          <w:b/>
          <w:sz w:val="22"/>
          <w:szCs w:val="22"/>
        </w:rPr>
      </w:pPr>
    </w:p>
    <w:p w14:paraId="6A691E3B" w14:textId="77777777"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14:anchorId="3EFB77E0" wp14:editId="5032A25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5CAE0"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14:paraId="5DB9B59E" w14:textId="77777777" w:rsidR="009807DF" w:rsidRDefault="009807DF" w:rsidP="009807DF">
      <w:pPr>
        <w:pStyle w:val="Sinespaciado"/>
        <w:ind w:right="-1"/>
        <w:jc w:val="center"/>
        <w:rPr>
          <w:rFonts w:cs="Arial"/>
          <w:color w:val="FFFFFF"/>
          <w:sz w:val="54"/>
          <w:szCs w:val="54"/>
        </w:rPr>
      </w:pPr>
    </w:p>
    <w:p w14:paraId="387955BA" w14:textId="77777777"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14:paraId="21DA868E" w14:textId="77777777" w:rsidR="009807DF" w:rsidRPr="00343EA4" w:rsidRDefault="009807DF" w:rsidP="009807DF">
      <w:pPr>
        <w:pStyle w:val="Sinespaciado"/>
        <w:ind w:right="-1"/>
        <w:jc w:val="center"/>
        <w:rPr>
          <w:rFonts w:cs="Arial"/>
          <w:color w:val="FFFFFF"/>
          <w:sz w:val="24"/>
          <w:szCs w:val="24"/>
        </w:rPr>
      </w:pPr>
    </w:p>
    <w:p w14:paraId="5768C216" w14:textId="77777777" w:rsidR="009807DF" w:rsidRPr="008C1A4C" w:rsidRDefault="009807DF" w:rsidP="009807DF">
      <w:pPr>
        <w:pStyle w:val="Sinespaciado"/>
        <w:ind w:right="-1"/>
        <w:jc w:val="center"/>
        <w:rPr>
          <w:rFonts w:cs="Arial"/>
          <w:color w:val="FFFFFF"/>
          <w:sz w:val="28"/>
          <w:szCs w:val="28"/>
        </w:rPr>
      </w:pPr>
      <w:r>
        <w:rPr>
          <w:rFonts w:cs="Arial"/>
          <w:color w:val="FFFFFF"/>
          <w:sz w:val="28"/>
          <w:szCs w:val="28"/>
        </w:rPr>
        <w:t>Programa Xpande Digital</w:t>
      </w:r>
    </w:p>
    <w:p w14:paraId="68EAB14A" w14:textId="77777777" w:rsidR="009807DF" w:rsidRPr="008C1A4C" w:rsidRDefault="004972F6" w:rsidP="009807DF">
      <w:pPr>
        <w:pStyle w:val="Sinespaciado"/>
        <w:ind w:right="-1"/>
        <w:jc w:val="center"/>
        <w:rPr>
          <w:rFonts w:cs="Arial"/>
          <w:color w:val="FFFFFF"/>
          <w:sz w:val="28"/>
          <w:szCs w:val="28"/>
        </w:rPr>
      </w:pPr>
      <w:r>
        <w:rPr>
          <w:rFonts w:cs="Arial"/>
          <w:color w:val="FFFFFF"/>
          <w:sz w:val="28"/>
          <w:szCs w:val="28"/>
        </w:rPr>
        <w:t>MOB 2021</w:t>
      </w:r>
    </w:p>
    <w:p w14:paraId="0EA041EC" w14:textId="77777777" w:rsidR="009807DF" w:rsidRDefault="009807DF" w:rsidP="009807DF">
      <w:pPr>
        <w:pStyle w:val="Sinespaciado"/>
        <w:ind w:right="-1" w:hanging="851"/>
        <w:rPr>
          <w:rFonts w:cs="Arial"/>
          <w:color w:val="FFFFFF"/>
          <w:sz w:val="16"/>
          <w:szCs w:val="16"/>
        </w:rPr>
      </w:pPr>
    </w:p>
    <w:p w14:paraId="350DACA3" w14:textId="77777777" w:rsidR="009807DF" w:rsidRDefault="009807DF" w:rsidP="009807DF">
      <w:pPr>
        <w:pStyle w:val="Sinespaciado"/>
        <w:ind w:right="-1" w:hanging="851"/>
        <w:rPr>
          <w:rFonts w:cs="Arial"/>
          <w:color w:val="FFFFFF"/>
          <w:sz w:val="16"/>
          <w:szCs w:val="16"/>
        </w:rPr>
      </w:pPr>
    </w:p>
    <w:p w14:paraId="68A4C201" w14:textId="77777777"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14:paraId="13B38392" w14:textId="77777777" w:rsidR="009807DF" w:rsidRPr="008A2A9D" w:rsidRDefault="009807DF" w:rsidP="009807DF">
      <w:pPr>
        <w:pStyle w:val="Sinespaciado"/>
        <w:ind w:right="2267" w:hanging="1134"/>
        <w:jc w:val="right"/>
        <w:rPr>
          <w:rFonts w:ascii="Arial Narrow" w:hAnsi="Arial Narrow" w:cs="Arial"/>
          <w:color w:val="404040"/>
          <w:sz w:val="54"/>
          <w:szCs w:val="54"/>
        </w:rPr>
      </w:pPr>
    </w:p>
    <w:p w14:paraId="68CB3E65" w14:textId="77777777" w:rsidR="009807DF" w:rsidRDefault="009807DF" w:rsidP="009807DF">
      <w:pPr>
        <w:pStyle w:val="Estilo1"/>
        <w:rPr>
          <w:b/>
          <w:sz w:val="22"/>
          <w:szCs w:val="22"/>
        </w:rPr>
      </w:pPr>
    </w:p>
    <w:p w14:paraId="58259809" w14:textId="77777777" w:rsidR="009807DF" w:rsidRDefault="009807DF" w:rsidP="009807DF">
      <w:pPr>
        <w:rPr>
          <w:sz w:val="32"/>
          <w:lang w:val="es-ES_tradnl"/>
        </w:rPr>
      </w:pPr>
    </w:p>
    <w:p w14:paraId="354667F6" w14:textId="77777777" w:rsidR="009807DF" w:rsidRDefault="009807DF" w:rsidP="009807DF">
      <w:pPr>
        <w:rPr>
          <w:sz w:val="32"/>
          <w:lang w:val="es-ES_tradnl"/>
        </w:rPr>
      </w:pPr>
    </w:p>
    <w:p w14:paraId="690F2846" w14:textId="77777777" w:rsidR="009807DF" w:rsidRDefault="009807DF" w:rsidP="009807DF">
      <w:pPr>
        <w:rPr>
          <w:sz w:val="32"/>
          <w:lang w:val="es-ES_tradnl"/>
        </w:rPr>
      </w:pPr>
    </w:p>
    <w:p w14:paraId="0588F274" w14:textId="77777777"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9807DF" w14:paraId="1B7B85C5" w14:textId="77777777" w:rsidTr="00812937">
        <w:trPr>
          <w:cantSplit/>
          <w:trHeight w:val="1223"/>
        </w:trPr>
        <w:tc>
          <w:tcPr>
            <w:tcW w:w="9430" w:type="dxa"/>
            <w:shd w:val="clear" w:color="auto" w:fill="00B0F0"/>
            <w:vAlign w:val="center"/>
          </w:tcPr>
          <w:p w14:paraId="71CA0AA1"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Convenio de participación de empresas en el Programa Xpande Digital</w:t>
            </w:r>
            <w:r>
              <w:rPr>
                <w:rFonts w:ascii="Calibri" w:hAnsi="Calibri" w:cs="Arial"/>
                <w:b/>
                <w:bCs/>
                <w:color w:val="FFFFFF"/>
                <w:sz w:val="32"/>
                <w:szCs w:val="32"/>
                <w:lang w:val="es-ES_tradnl"/>
              </w:rPr>
              <w:t xml:space="preserve"> (DECA)</w:t>
            </w:r>
          </w:p>
          <w:p w14:paraId="6F06AF0F"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p>
          <w:p w14:paraId="6E76B3EE" w14:textId="77777777"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14:paraId="5AE19770" w14:textId="77777777"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6CC7A77D" w14:textId="77777777" w:rsidR="009807DF" w:rsidRPr="004657FD" w:rsidRDefault="009807DF" w:rsidP="009807DF">
      <w:pPr>
        <w:pStyle w:val="Estilo1"/>
        <w:rPr>
          <w:rFonts w:cs="Arial"/>
          <w:b/>
          <w:sz w:val="24"/>
          <w:szCs w:val="24"/>
        </w:rPr>
      </w:pPr>
    </w:p>
    <w:p w14:paraId="427146D8" w14:textId="77777777" w:rsidR="004972F6" w:rsidRPr="00C11BDE" w:rsidRDefault="004972F6" w:rsidP="004972F6">
      <w:pPr>
        <w:spacing w:before="360" w:after="240"/>
        <w:jc w:val="center"/>
        <w:rPr>
          <w:rFonts w:ascii="Calibri" w:hAnsi="Calibri"/>
        </w:rPr>
      </w:pPr>
      <w:r>
        <w:rPr>
          <w:rFonts w:ascii="Calibri" w:hAnsi="Calibri"/>
          <w:highlight w:val="yellow"/>
        </w:rPr>
        <w:t xml:space="preserve">En ………, a  ….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nº: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nº: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nº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“Programa Operativo Plurirregional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y otras Instituciones Públicas Españolas cofinanciadoras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lastRenderedPageBreak/>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38F913A0" w14:textId="77777777" w:rsidR="009807DF" w:rsidRPr="004972F6" w:rsidRDefault="009807DF" w:rsidP="004972F6">
      <w:pPr>
        <w:spacing w:before="120" w:after="120"/>
        <w:rPr>
          <w:rFonts w:ascii="Calibri" w:hAnsi="Calibri" w:cs="Arial"/>
        </w:rPr>
      </w:pPr>
      <w:r w:rsidRPr="004972F6">
        <w:rPr>
          <w:rFonts w:ascii="Calibri" w:hAnsi="Calibri" w:cs="Arial"/>
        </w:rPr>
        <w:t>Esta Fase de Asesoramiento tiene una duración máxima de 50 horas de trabajo por parte del especialista de la Cámara y 15 horas por parte de la Unidad de Conocimiento de la Cámara de Comercio de España</w:t>
      </w:r>
      <w:r w:rsidR="005C6E00" w:rsidRPr="004972F6">
        <w:rPr>
          <w:rFonts w:ascii="Calibri" w:hAnsi="Calibri" w:cs="Arial"/>
        </w:rPr>
        <w:t>.</w:t>
      </w:r>
      <w:r w:rsidRPr="004972F6">
        <w:rPr>
          <w:rFonts w:ascii="Calibri" w:hAnsi="Calibri" w:cs="Arial"/>
        </w:rPr>
        <w:t xml:space="preserve"> </w:t>
      </w:r>
    </w:p>
    <w:p w14:paraId="4672A71C" w14:textId="7777777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poner a disposición de las empresas un presupuesto máximo de 4.000 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77777777"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Pr="00C11BDE">
        <w:rPr>
          <w:rFonts w:ascii="Calibri" w:hAnsi="Calibri" w:cs="Arial"/>
        </w:rPr>
        <w:t xml:space="preserve">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lastRenderedPageBreak/>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0AEB8D19" w:rsidR="00D23F8F" w:rsidRPr="00C11BDE" w:rsidRDefault="00D23F8F" w:rsidP="00875CA1">
      <w:pPr>
        <w:spacing w:before="120" w:after="120"/>
        <w:rPr>
          <w:rFonts w:ascii="Calibri" w:hAnsi="Calibri" w:cs="Arial"/>
          <w:bCs w:val="0"/>
        </w:rPr>
      </w:pPr>
      <w:r w:rsidRPr="00C11BDE">
        <w:rPr>
          <w:rFonts w:ascii="Calibri" w:hAnsi="Calibri" w:cs="Arial"/>
          <w:b/>
        </w:rPr>
        <w:t>SEGUNDA:</w:t>
      </w:r>
      <w:r w:rsidRPr="00C11BDE">
        <w:rPr>
          <w:rFonts w:ascii="Calibri" w:hAnsi="Calibri" w:cs="Arial"/>
        </w:rPr>
        <w:t xml:space="preserve"> la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de acuerdo a sus condiciones, que la empresa declara conocer: </w:t>
      </w:r>
    </w:p>
    <w:p w14:paraId="657B0577" w14:textId="77777777" w:rsidR="00D23F8F" w:rsidRPr="00D23F8F" w:rsidRDefault="00D23F8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Asesoramiento</w:t>
      </w:r>
      <w:r w:rsidRPr="00D23F8F">
        <w:rPr>
          <w:rFonts w:ascii="Calibri" w:hAnsi="Calibri" w:cs="Arial"/>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14:paraId="3B8D8132" w14:textId="77777777" w:rsidR="00D23F8F" w:rsidRPr="00D23F8F" w:rsidRDefault="00D23F8F" w:rsidP="00875CA1">
      <w:pPr>
        <w:spacing w:before="120" w:after="120"/>
        <w:ind w:left="426"/>
        <w:rPr>
          <w:rFonts w:ascii="Calibri" w:hAnsi="Calibri" w:cs="Arial"/>
        </w:rPr>
      </w:pPr>
      <w:r w:rsidRPr="00D23F8F">
        <w:rPr>
          <w:rFonts w:ascii="Calibri" w:hAnsi="Calibri" w:cs="Arial"/>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14:paraId="3EA22245" w14:textId="77777777"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4.000€, que podrá dedicar a financiar, con cargo al Programa, actuaciones de gastos incluidos en la relación de gastos elegibles que se incorporan como anexo 1 de este convenio.</w:t>
      </w:r>
    </w:p>
    <w:p w14:paraId="6D09995D" w14:textId="77777777" w:rsidR="00D23F8F" w:rsidRDefault="00D23F8F" w:rsidP="00875CA1">
      <w:pPr>
        <w:spacing w:before="120" w:after="120"/>
        <w:rPr>
          <w:rFonts w:ascii="Calibri" w:hAnsi="Calibri" w:cs="Arial"/>
          <w:bCs w:val="0"/>
        </w:rPr>
      </w:pPr>
      <w:r w:rsidRPr="00C11BDE">
        <w:rPr>
          <w:rFonts w:ascii="Calibri" w:hAnsi="Calibri" w:cs="Arial"/>
          <w:b/>
        </w:rPr>
        <w:t>TERCERA:</w:t>
      </w:r>
      <w:r w:rsidRPr="00C11BDE">
        <w:rPr>
          <w:rFonts w:ascii="Calibri" w:hAnsi="Calibri" w:cs="Arial"/>
        </w:rPr>
        <w:t xml:space="preserve"> la </w:t>
      </w:r>
      <w:r w:rsidRPr="00C11BDE">
        <w:rPr>
          <w:rFonts w:ascii="Calibri" w:hAnsi="Calibri" w:cs="Arial"/>
          <w:b/>
        </w:rPr>
        <w:t xml:space="preserve">Fase de Asesoramiento </w:t>
      </w:r>
      <w:r w:rsidRPr="00C11BDE">
        <w:rPr>
          <w:rFonts w:ascii="Calibri" w:hAnsi="Calibri" w:cs="Arial"/>
        </w:rPr>
        <w:t xml:space="preserve">tiene un </w:t>
      </w:r>
      <w:r>
        <w:rPr>
          <w:rFonts w:ascii="Calibri" w:hAnsi="Calibri" w:cs="Arial"/>
        </w:rPr>
        <w:t>valor estimado de 2.700</w:t>
      </w:r>
      <w:r w:rsidRPr="00C11BDE">
        <w:rPr>
          <w:rFonts w:ascii="Calibri" w:hAnsi="Calibri" w:cs="Arial"/>
        </w:rPr>
        <w:t xml:space="preserve"> €, cofinanciado</w:t>
      </w:r>
      <w:r>
        <w:rPr>
          <w:rFonts w:ascii="Calibri" w:hAnsi="Calibri" w:cs="Arial"/>
        </w:rPr>
        <w:t>s</w:t>
      </w:r>
      <w:r w:rsidRPr="00C11BDE">
        <w:rPr>
          <w:rFonts w:ascii="Calibri" w:hAnsi="Calibri" w:cs="Arial"/>
        </w:rPr>
        <w:t xml:space="preserve"> por el Fondo Europeo de Desarrollo Regional (FEDER)</w:t>
      </w:r>
      <w:r>
        <w:rPr>
          <w:rFonts w:ascii="Calibri" w:hAnsi="Calibri" w:cs="Arial"/>
        </w:rPr>
        <w:t xml:space="preserve">, </w:t>
      </w:r>
      <w:r w:rsidRPr="00D23F8F">
        <w:rPr>
          <w:rFonts w:ascii="Calibri" w:hAnsi="Calibri" w:cs="Arial"/>
        </w:rPr>
        <w:t>la Cámara de .</w:t>
      </w:r>
      <w:r w:rsidRPr="00D23F8F">
        <w:rPr>
          <w:rFonts w:ascii="Calibri" w:hAnsi="Calibri" w:cs="Arial"/>
          <w:highlight w:val="yellow"/>
        </w:rPr>
        <w:t>................................</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de acuerdo a una de las principales funciones públicas de las Cámaras de Comercio que determina la Ley 4/2014 para fortalecer el tejido empresarial, el desarrollo de actividades de apoyo y estímulo al comercio exterior. </w:t>
      </w:r>
    </w:p>
    <w:p w14:paraId="4C0DBA01" w14:textId="72B0A272"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de 4.000€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prefinanciar el 100% de los gastos.  </w:t>
      </w:r>
    </w:p>
    <w:p w14:paraId="45A58923" w14:textId="77777777" w:rsidR="00D23F8F" w:rsidRPr="00510762"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7A8AD635"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la Cámara de Comercio </w:t>
      </w:r>
      <w:r w:rsidR="00510762">
        <w:rPr>
          <w:rFonts w:ascii="Calibri" w:hAnsi="Calibri" w:cs="Arial"/>
        </w:rPr>
        <w:t xml:space="preserve">de </w:t>
      </w:r>
      <w:r w:rsidR="00510762" w:rsidRPr="00510762">
        <w:rPr>
          <w:rFonts w:ascii="Calibri" w:hAnsi="Calibri" w:cs="Arial"/>
          <w:highlight w:val="yellow"/>
        </w:rPr>
        <w:t>xxxxx</w:t>
      </w:r>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77777777"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9 meses (3 meses en la Fase de Asesoramiento y 6 meses en la Fase de Ayudas) a partir de la fecha de la firma del presente Convenio. Las duraciones máximas son específicas de cada Fase. En ningún caso se podrán pasar meses de una fase a otra. </w:t>
      </w:r>
      <w:r w:rsidRPr="00510762">
        <w:rPr>
          <w:rFonts w:ascii="Calibri" w:hAnsi="Calibri"/>
          <w:u w:val="single"/>
        </w:rPr>
        <w:t>En todo caso, deberá finalizar antes de la fecha de justificación máxima que cada organismo cofinanciador autonómico establezca, que le será indicada por la Cámara de Comercio</w:t>
      </w:r>
      <w:r>
        <w:rPr>
          <w:rFonts w:ascii="Calibri" w:hAnsi="Calibri"/>
        </w:rPr>
        <w:t>.</w:t>
      </w:r>
    </w:p>
    <w:p w14:paraId="78C74FC1" w14:textId="77777777"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 Para la elaboración de este informe la Cámara de Comercio podrá imputar hasta un máximo de 15 horas de trabajo</w:t>
      </w:r>
      <w:r>
        <w:rPr>
          <w:rFonts w:ascii="Calibri" w:hAnsi="Calibri" w:cs="Arial"/>
        </w:rPr>
        <w:t>.</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Informar de la percepción de otras subvenciones, ayudas, ingresos o recursos en relación a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Adicionalmente, la cofinanciación de las acciones por el FEDER exige una serie de elementos de obligado cumplimiento de acuerdo a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La empresa destinataria colaborará respecto de las eventuales actuaciones de comprobación, verificación </w:t>
      </w:r>
      <w:r w:rsidRPr="00C11BDE">
        <w:rPr>
          <w:rFonts w:ascii="Calibri" w:hAnsi="Calibri" w:cs="Arial"/>
        </w:rPr>
        <w:lastRenderedPageBreak/>
        <w:t>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49CF1B87" w14:textId="77777777" w:rsidR="00875CA1" w:rsidRPr="00875CA1" w:rsidRDefault="00875CA1" w:rsidP="00A04418">
      <w:pPr>
        <w:spacing w:before="100" w:beforeAutospacing="1" w:after="120"/>
        <w:rPr>
          <w:rFonts w:ascii="Calibri" w:hAnsi="Calibri" w:cs="Arial"/>
          <w:bCs w:val="0"/>
        </w:rPr>
      </w:pPr>
      <w:r w:rsidRPr="00875CA1">
        <w:rPr>
          <w:rFonts w:ascii="Calibri" w:hAnsi="Calibri" w:cs="Arial"/>
          <w:b/>
        </w:rPr>
        <w:lastRenderedPageBreak/>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7F2F26">
        <w:trPr>
          <w:trHeight w:val="585"/>
        </w:trPr>
        <w:tc>
          <w:tcPr>
            <w:tcW w:w="3539" w:type="dxa"/>
            <w:shd w:val="clear" w:color="auto" w:fill="DBDBDB" w:themeFill="accent3" w:themeFillTint="66"/>
          </w:tcPr>
          <w:p w14:paraId="295FDCB1" w14:textId="77777777" w:rsidR="00875CA1" w:rsidRPr="000B4F3F" w:rsidRDefault="00875CA1" w:rsidP="001F7D42">
            <w:pPr>
              <w:spacing w:before="120"/>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7777777" w:rsidR="00875CA1" w:rsidRPr="000B4F3F" w:rsidRDefault="00875CA1" w:rsidP="001F7D42">
            <w:pPr>
              <w:spacing w:before="120"/>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p>
        </w:tc>
      </w:tr>
      <w:tr w:rsidR="00963437" w:rsidRPr="00AD6FC1" w14:paraId="35BECE37" w14:textId="77777777" w:rsidTr="00ED0EAD">
        <w:tc>
          <w:tcPr>
            <w:tcW w:w="3539" w:type="dxa"/>
            <w:shd w:val="clear" w:color="auto" w:fill="DBDBDB" w:themeFill="accent3" w:themeFillTint="66"/>
          </w:tcPr>
          <w:p w14:paraId="3DBD2B8D" w14:textId="77777777" w:rsidR="00963437" w:rsidRPr="000B4F3F" w:rsidRDefault="00963437" w:rsidP="00963437">
            <w:pPr>
              <w:spacing w:before="120"/>
              <w:rPr>
                <w:rFonts w:ascii="Calibri" w:hAnsi="Calibri" w:cs="Arial"/>
                <w:b/>
                <w:bCs w:val="0"/>
                <w:caps/>
              </w:rPr>
            </w:pPr>
            <w:r w:rsidRPr="000B4F3F">
              <w:rPr>
                <w:rFonts w:ascii="Calibri" w:hAnsi="Calibri" w:cs="Arial"/>
                <w:b/>
                <w:caps/>
              </w:rPr>
              <w:t>Fecha máxima para compromiso y devengo de los gastos</w:t>
            </w:r>
          </w:p>
        </w:tc>
        <w:tc>
          <w:tcPr>
            <w:tcW w:w="4954" w:type="dxa"/>
            <w:shd w:val="clear" w:color="auto" w:fill="DBDBDB" w:themeFill="accent3" w:themeFillTint="66"/>
            <w:vAlign w:val="center"/>
          </w:tcPr>
          <w:p w14:paraId="1D3C84C9" w14:textId="5F43F819"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[9 meses a partir de la FECHA INICIO OPERACIÓN]</w:t>
            </w:r>
          </w:p>
        </w:tc>
      </w:tr>
      <w:tr w:rsidR="00963437" w:rsidRPr="00AD6FC1" w14:paraId="505B98F7" w14:textId="77777777" w:rsidTr="00ED0EAD">
        <w:tc>
          <w:tcPr>
            <w:tcW w:w="3539" w:type="dxa"/>
            <w:shd w:val="clear" w:color="auto" w:fill="DBDBDB" w:themeFill="accent3" w:themeFillTint="66"/>
          </w:tcPr>
          <w:p w14:paraId="73F9DA7C" w14:textId="77777777" w:rsidR="00963437" w:rsidRPr="000B4F3F" w:rsidRDefault="00963437" w:rsidP="0096343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6E2DE680"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p>
        </w:tc>
      </w:tr>
      <w:tr w:rsidR="00963437" w:rsidRPr="00AD6FC1" w14:paraId="6BA639E7" w14:textId="77777777" w:rsidTr="00ED0EAD">
        <w:tc>
          <w:tcPr>
            <w:tcW w:w="3539" w:type="dxa"/>
            <w:shd w:val="clear" w:color="auto" w:fill="DBDBDB" w:themeFill="accent3" w:themeFillTint="66"/>
          </w:tcPr>
          <w:p w14:paraId="65081C63" w14:textId="77777777" w:rsidR="00963437" w:rsidRPr="000B4F3F" w:rsidRDefault="00963437" w:rsidP="0096343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4954" w:type="dxa"/>
            <w:shd w:val="clear" w:color="auto" w:fill="DBDBDB" w:themeFill="accent3" w:themeFillTint="66"/>
            <w:vAlign w:val="center"/>
          </w:tcPr>
          <w:p w14:paraId="460FEA8F" w14:textId="71F0B20F"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[FECHA FIN OPERACIÓN + 2 meses]</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incluye las actuaciones ejecutadas por las empresas en relación a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7F2F26">
            <w:pPr>
              <w:spacing w:before="120"/>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1F7D42">
            <w:pPr>
              <w:spacing w:before="120"/>
              <w:rPr>
                <w:rFonts w:ascii="Calibri" w:hAnsi="Calibri" w:cs="Arial"/>
                <w:b/>
                <w:bCs w:val="0"/>
              </w:rPr>
            </w:pPr>
            <w:r>
              <w:rPr>
                <w:rFonts w:ascii="Calibri" w:hAnsi="Calibri" w:cs="Arial"/>
                <w:b/>
              </w:rPr>
              <w:t>4</w:t>
            </w:r>
            <w:r w:rsidRPr="000B4F3F">
              <w:rPr>
                <w:rFonts w:ascii="Calibri" w:hAnsi="Calibri" w:cs="Arial"/>
                <w:b/>
              </w:rPr>
              <w:t xml:space="preserve">.000 euros </w:t>
            </w:r>
          </w:p>
          <w:p w14:paraId="5E9F1086" w14:textId="77777777" w:rsidR="00875CA1" w:rsidRPr="00E768E2" w:rsidRDefault="00875CA1" w:rsidP="001F7D42">
            <w:pPr>
              <w:spacing w:before="120"/>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7F2F26">
        <w:trPr>
          <w:trHeight w:val="1077"/>
        </w:trPr>
        <w:tc>
          <w:tcPr>
            <w:tcW w:w="3539" w:type="dxa"/>
            <w:shd w:val="clear" w:color="auto" w:fill="DBDBDB" w:themeFill="accent3" w:themeFillTint="66"/>
            <w:vAlign w:val="center"/>
          </w:tcPr>
          <w:p w14:paraId="050A4FE1" w14:textId="77777777" w:rsidR="00875CA1" w:rsidRPr="000B4F3F" w:rsidRDefault="00875CA1" w:rsidP="00875CA1">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875CA1">
            <w:pPr>
              <w:spacing w:before="120" w:after="160" w:line="259"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77777777" w:rsidR="00875CA1" w:rsidRPr="00875CA1" w:rsidRDefault="00875CA1" w:rsidP="00875CA1">
            <w:pPr>
              <w:spacing w:before="120" w:after="160" w:line="259" w:lineRule="auto"/>
              <w:contextualSpacing/>
              <w:rPr>
                <w:rFonts w:asciiTheme="minorHAnsi" w:hAnsiTheme="minorHAnsi" w:cs="Arial"/>
                <w:color w:val="FF0000"/>
                <w:highlight w:val="yellow"/>
                <w:lang w:val="es-ES_tradnl"/>
              </w:rPr>
            </w:pPr>
            <w:r w:rsidRPr="00875CA1">
              <w:rPr>
                <w:rFonts w:asciiTheme="minorHAnsi" w:hAnsiTheme="minorHAnsi" w:cs="Arial"/>
                <w:color w:val="FF0000"/>
                <w:highlight w:val="yellow"/>
                <w:lang w:val="es-ES_tradnl"/>
              </w:rPr>
              <w:t>[4.000€ * % FEDER de ayuda a empresas (40% / 50% / 70% / 80% /75%)</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r w:rsidRPr="000B4F3F">
              <w:rPr>
                <w:rFonts w:ascii="Calibri" w:hAnsi="Calibri" w:cs="Arial"/>
                <w:highlight w:val="yellow"/>
              </w:rPr>
              <w:t>…</w:t>
            </w:r>
            <w:r>
              <w:rPr>
                <w:rFonts w:ascii="Calibri" w:hAnsi="Calibri" w:cs="Arial"/>
                <w:highlight w:val="yellow"/>
              </w:rPr>
              <w:t>..</w:t>
            </w:r>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77777777"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financiero):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EBA72E0" w14:textId="77777777" w:rsidR="003A32E5" w:rsidRPr="00F97833" w:rsidRDefault="003A32E5" w:rsidP="00F35785">
      <w:pPr>
        <w:numPr>
          <w:ilvl w:val="0"/>
          <w:numId w:val="9"/>
        </w:numPr>
        <w:tabs>
          <w:tab w:val="left" w:pos="-798"/>
          <w:tab w:val="left" w:pos="-357"/>
          <w:tab w:val="left" w:pos="369"/>
        </w:tabs>
        <w:spacing w:before="120" w:after="100" w:line="240" w:lineRule="auto"/>
        <w:rPr>
          <w:rFonts w:ascii="Calibri" w:hAnsi="Calibri" w:cs="Arial"/>
          <w:bCs w:val="0"/>
          <w:lang w:val="es-ES_tradnl"/>
        </w:rPr>
      </w:pPr>
      <w:r w:rsidRPr="00F97833">
        <w:rPr>
          <w:rFonts w:ascii="Calibri" w:hAnsi="Calibri" w:cs="Arial"/>
          <w:b/>
          <w:lang w:val="es-ES_tradnl"/>
        </w:rPr>
        <w:t>CO05</w:t>
      </w:r>
      <w:r w:rsidRPr="00F97833">
        <w:rPr>
          <w:rFonts w:ascii="Calibri" w:hAnsi="Calibri" w:cs="Arial"/>
          <w:lang w:val="es-ES_tradnl"/>
        </w:rPr>
        <w:t>: número de nuevas empresas</w:t>
      </w:r>
      <w:r w:rsidRPr="00F97833">
        <w:rPr>
          <w:rFonts w:ascii="Calibri" w:hAnsi="Calibri" w:cs="Arial"/>
          <w:b/>
          <w:vertAlign w:val="superscript"/>
          <w:lang w:val="es-ES_tradnl"/>
        </w:rPr>
        <w:t>1</w:t>
      </w:r>
      <w:r w:rsidRPr="00F97833">
        <w:rPr>
          <w:rFonts w:ascii="Calibri" w:hAnsi="Calibri" w:cs="Arial"/>
          <w:b/>
          <w:lang w:val="es-ES_tradnl"/>
        </w:rPr>
        <w:t xml:space="preserve"> </w:t>
      </w:r>
      <w:r w:rsidRPr="00F97833">
        <w:rPr>
          <w:rFonts w:ascii="Calibri" w:hAnsi="Calibri" w:cs="Arial"/>
          <w:lang w:val="es-ES_tradnl"/>
        </w:rPr>
        <w:t xml:space="preserve">beneficiarias de la ayuda financiera o apoyo: </w:t>
      </w:r>
      <w:r w:rsidRPr="00F97833">
        <w:rPr>
          <w:rFonts w:ascii="Calibri" w:hAnsi="Calibri" w:cs="Arial"/>
          <w:b/>
          <w:color w:val="FF0000"/>
          <w:highlight w:val="yellow"/>
          <w:lang w:val="es-ES_tradnl"/>
        </w:rPr>
        <w:t>[0</w:t>
      </w:r>
      <w:r w:rsidRPr="00F97833">
        <w:rPr>
          <w:rFonts w:ascii="Calibri" w:hAnsi="Calibri" w:cs="Arial"/>
          <w:b/>
          <w:color w:val="FF0000"/>
          <w:lang w:val="es-ES_tradnl"/>
        </w:rPr>
        <w:t>]</w:t>
      </w:r>
      <w:r w:rsidRPr="00F97833">
        <w:rPr>
          <w:rFonts w:ascii="Calibri" w:hAnsi="Calibri" w:cs="Arial"/>
          <w:lang w:val="es-ES_tradnl"/>
        </w:rPr>
        <w:t xml:space="preserve">/ </w:t>
      </w:r>
      <w:r w:rsidRPr="00F97833">
        <w:rPr>
          <w:rFonts w:ascii="Calibri" w:hAnsi="Calibri" w:cs="Arial"/>
          <w:b/>
          <w:color w:val="FF0000"/>
          <w:highlight w:val="yellow"/>
          <w:lang w:val="es-ES_tradnl"/>
        </w:rPr>
        <w:t>[1]</w:t>
      </w:r>
      <w:r w:rsidRPr="00F97833">
        <w:rPr>
          <w:rFonts w:ascii="Calibri" w:hAnsi="Calibri" w:cs="Arial"/>
          <w:lang w:val="es-ES_tradnl"/>
        </w:rPr>
        <w:t xml:space="preserve">  </w:t>
      </w:r>
    </w:p>
    <w:p w14:paraId="61D5E8FE" w14:textId="5F0C1DB1" w:rsidR="003A32E5" w:rsidRDefault="003A32E5" w:rsidP="00F35785">
      <w:pPr>
        <w:tabs>
          <w:tab w:val="left" w:pos="-798"/>
          <w:tab w:val="left" w:pos="-357"/>
          <w:tab w:val="left" w:pos="369"/>
        </w:tabs>
        <w:spacing w:before="120" w:after="100" w:line="240" w:lineRule="auto"/>
        <w:ind w:left="720"/>
        <w:rPr>
          <w:rFonts w:ascii="Calibri" w:hAnsi="Calibri" w:cs="Arial"/>
          <w:lang w:val="es-ES_tradnl"/>
        </w:rPr>
      </w:pPr>
      <w:r w:rsidRPr="00F97833">
        <w:rPr>
          <w:rFonts w:ascii="Calibri" w:hAnsi="Calibri" w:cs="Arial"/>
          <w:b/>
          <w:vertAlign w:val="superscript"/>
          <w:lang w:val="es-ES_tradnl"/>
        </w:rPr>
        <w:t xml:space="preserve">1 </w:t>
      </w:r>
      <w:r w:rsidRPr="00F97833">
        <w:rPr>
          <w:rFonts w:ascii="Calibri" w:hAnsi="Calibri" w:cs="Arial"/>
          <w:lang w:val="es-ES_tradnl"/>
        </w:rPr>
        <w:t>Se considera una nueva empresa aquélla que no existía tres años antes de recibir la ayuda. No se considera empresa nueva si únicamente cambia su forma legal.</w:t>
      </w:r>
    </w:p>
    <w:p w14:paraId="6EDBEAB6" w14:textId="77777777" w:rsidR="00A04418" w:rsidRPr="00F97833" w:rsidRDefault="00A04418" w:rsidP="00F35785">
      <w:pPr>
        <w:tabs>
          <w:tab w:val="left" w:pos="-798"/>
          <w:tab w:val="left" w:pos="-357"/>
          <w:tab w:val="left" w:pos="369"/>
        </w:tabs>
        <w:spacing w:before="120" w:after="100" w:line="240" w:lineRule="auto"/>
        <w:ind w:left="720"/>
        <w:rPr>
          <w:rFonts w:ascii="Calibri" w:hAnsi="Calibri" w:cs="Arial"/>
          <w:bCs w:val="0"/>
          <w:lang w:val="es-ES_tradnl"/>
        </w:rPr>
      </w:pP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lastRenderedPageBreak/>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la misma)</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77777777" w:rsidR="00F97833" w:rsidRDefault="00F97833" w:rsidP="00F97833">
      <w:pPr>
        <w:spacing w:before="24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Una manera de hacer Europa</w:t>
      </w:r>
    </w:p>
    <w:p w14:paraId="4A583EA4"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lastRenderedPageBreak/>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de  </w:t>
      </w:r>
      <w:r w:rsidRPr="00F97833">
        <w:rPr>
          <w:rFonts w:ascii="Calibri" w:hAnsi="Calibri" w:cs="Calibri"/>
          <w:highlight w:val="yellow"/>
          <w:lang w:eastAsia="ar-SA"/>
        </w:rPr>
        <w:t xml:space="preserve">__________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smo cofinanciador del Programa Xpande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w:t>
      </w:r>
      <w:r w:rsidRPr="00C11BDE">
        <w:rPr>
          <w:rFonts w:ascii="Calibri" w:hAnsi="Calibri" w:cs="Arial"/>
        </w:rPr>
        <w:lastRenderedPageBreak/>
        <w:t xml:space="preserve">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r>
        <w:rPr>
          <w:rFonts w:ascii="Calibri" w:hAnsi="Calibri" w:cs="Arial"/>
        </w:rPr>
        <w:t>Xpande Digital</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bookmarkStart w:id="1" w:name="_GoBack"/>
      <w:bookmarkEnd w:id="1"/>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A04418">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B975" w14:textId="77777777" w:rsidR="004555B9" w:rsidRDefault="004555B9" w:rsidP="009807DF">
      <w:pPr>
        <w:spacing w:line="240" w:lineRule="auto"/>
      </w:pPr>
      <w:r>
        <w:separator/>
      </w:r>
    </w:p>
  </w:endnote>
  <w:endnote w:type="continuationSeparator" w:id="0">
    <w:p w14:paraId="0C1E9C54" w14:textId="77777777" w:rsidR="004555B9" w:rsidRDefault="004555B9"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14:paraId="06C0F446" w14:textId="77777777" w:rsidTr="00DE003A">
      <w:tc>
        <w:tcPr>
          <w:tcW w:w="4322" w:type="dxa"/>
        </w:tcPr>
        <w:p w14:paraId="48A58241" w14:textId="77777777" w:rsidR="00DD610A" w:rsidRPr="00A04418" w:rsidRDefault="00A30251" w:rsidP="00DD610A">
          <w:pPr>
            <w:pStyle w:val="Piedepgina"/>
            <w:rPr>
              <w:rFonts w:asciiTheme="majorHAnsi" w:hAnsiTheme="majorHAnsi" w:cstheme="majorHAnsi"/>
              <w:sz w:val="20"/>
              <w:lang w:val="es-ES_tradnl"/>
            </w:rPr>
          </w:pPr>
          <w:r w:rsidRPr="00A04418">
            <w:rPr>
              <w:rFonts w:asciiTheme="majorHAnsi" w:hAnsiTheme="majorHAnsi" w:cstheme="majorHAnsi"/>
              <w:sz w:val="20"/>
            </w:rPr>
            <w:t>Fondo Europeo de Desarrollo Regional</w:t>
          </w:r>
        </w:p>
      </w:tc>
      <w:tc>
        <w:tcPr>
          <w:tcW w:w="5246" w:type="dxa"/>
        </w:tcPr>
        <w:p w14:paraId="1082D8B9" w14:textId="77777777" w:rsidR="00DD610A" w:rsidRPr="00A04418" w:rsidRDefault="00A30251" w:rsidP="00DD610A">
          <w:pPr>
            <w:pStyle w:val="Piedepgina"/>
            <w:jc w:val="right"/>
            <w:rPr>
              <w:rStyle w:val="Nmerodepgina"/>
              <w:rFonts w:asciiTheme="majorHAnsi" w:hAnsiTheme="majorHAnsi" w:cstheme="majorHAnsi"/>
              <w:sz w:val="20"/>
            </w:rPr>
          </w:pPr>
          <w:r w:rsidRPr="00A04418">
            <w:rPr>
              <w:rFonts w:asciiTheme="majorHAnsi" w:hAnsiTheme="majorHAnsi" w:cstheme="majorHAnsi"/>
              <w:sz w:val="20"/>
            </w:rPr>
            <w:t>Una manera de hacer Europa</w:t>
          </w:r>
        </w:p>
      </w:tc>
    </w:tr>
    <w:tr w:rsidR="00DD610A" w14:paraId="08D89532" w14:textId="77777777" w:rsidTr="00DE003A">
      <w:tc>
        <w:tcPr>
          <w:tcW w:w="4322" w:type="dxa"/>
        </w:tcPr>
        <w:p w14:paraId="3367C459" w14:textId="77777777" w:rsidR="00DD610A" w:rsidRPr="00A04418" w:rsidRDefault="002A2E62" w:rsidP="004972F6">
          <w:pPr>
            <w:pStyle w:val="Piedepgina"/>
            <w:rPr>
              <w:rFonts w:asciiTheme="majorHAnsi" w:hAnsiTheme="majorHAnsi" w:cstheme="majorHAnsi"/>
              <w:sz w:val="20"/>
              <w:lang w:val="es-ES_tradnl"/>
            </w:rPr>
          </w:pPr>
          <w:r w:rsidRPr="00A04418">
            <w:rPr>
              <w:rFonts w:asciiTheme="majorHAnsi" w:hAnsiTheme="majorHAnsi" w:cstheme="majorHAnsi"/>
              <w:sz w:val="20"/>
              <w:lang w:val="es-ES_tradnl"/>
            </w:rPr>
            <w:t>MOB 202</w:t>
          </w:r>
          <w:r w:rsidR="004972F6" w:rsidRPr="00A04418">
            <w:rPr>
              <w:rFonts w:asciiTheme="majorHAnsi" w:hAnsiTheme="majorHAnsi" w:cstheme="majorHAnsi"/>
              <w:sz w:val="20"/>
              <w:lang w:val="es-ES_tradnl"/>
            </w:rPr>
            <w:t>1</w:t>
          </w:r>
        </w:p>
      </w:tc>
      <w:tc>
        <w:tcPr>
          <w:tcW w:w="5246" w:type="dxa"/>
        </w:tcPr>
        <w:p w14:paraId="2EE45689" w14:textId="04AAD5AA" w:rsidR="00DD610A" w:rsidRPr="00A04418" w:rsidRDefault="00A30251" w:rsidP="00DD610A">
          <w:pPr>
            <w:pStyle w:val="Piedepgina"/>
            <w:jc w:val="right"/>
            <w:rPr>
              <w:rFonts w:asciiTheme="majorHAnsi" w:hAnsiTheme="majorHAnsi" w:cstheme="majorHAnsi"/>
              <w:sz w:val="20"/>
              <w:lang w:val="es-ES_tradnl"/>
            </w:rPr>
          </w:pPr>
          <w:r w:rsidRPr="00A04418">
            <w:rPr>
              <w:rStyle w:val="Nmerodepgina"/>
              <w:rFonts w:asciiTheme="majorHAnsi" w:hAnsiTheme="majorHAnsi" w:cstheme="majorHAnsi"/>
              <w:sz w:val="20"/>
            </w:rPr>
            <w:fldChar w:fldCharType="begin"/>
          </w:r>
          <w:r w:rsidRPr="00A04418">
            <w:rPr>
              <w:rStyle w:val="Nmerodepgina"/>
              <w:rFonts w:asciiTheme="majorHAnsi" w:hAnsiTheme="majorHAnsi" w:cstheme="majorHAnsi"/>
              <w:sz w:val="20"/>
            </w:rPr>
            <w:instrText xml:space="preserve"> PAGE </w:instrText>
          </w:r>
          <w:r w:rsidRPr="00A04418">
            <w:rPr>
              <w:rStyle w:val="Nmerodepgina"/>
              <w:rFonts w:asciiTheme="majorHAnsi" w:hAnsiTheme="majorHAnsi" w:cstheme="majorHAnsi"/>
              <w:sz w:val="20"/>
            </w:rPr>
            <w:fldChar w:fldCharType="separate"/>
          </w:r>
          <w:r w:rsidR="00A04418">
            <w:rPr>
              <w:rStyle w:val="Nmerodepgina"/>
              <w:rFonts w:asciiTheme="majorHAnsi" w:hAnsiTheme="majorHAnsi" w:cstheme="majorHAnsi"/>
              <w:noProof/>
              <w:sz w:val="20"/>
            </w:rPr>
            <w:t>11</w:t>
          </w:r>
          <w:r w:rsidRPr="00A04418">
            <w:rPr>
              <w:rStyle w:val="Nmerodepgina"/>
              <w:rFonts w:asciiTheme="majorHAnsi" w:hAnsiTheme="majorHAnsi" w:cstheme="majorHAnsi"/>
              <w:sz w:val="20"/>
            </w:rPr>
            <w:fldChar w:fldCharType="end"/>
          </w:r>
        </w:p>
      </w:tc>
    </w:tr>
  </w:tbl>
  <w:p w14:paraId="77E06751" w14:textId="77777777" w:rsidR="00DD610A" w:rsidRPr="00A04418" w:rsidRDefault="00A04418">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31CF" w14:textId="77777777" w:rsidR="004555B9" w:rsidRDefault="004555B9" w:rsidP="009807DF">
      <w:pPr>
        <w:spacing w:line="240" w:lineRule="auto"/>
      </w:pPr>
      <w:r>
        <w:separator/>
      </w:r>
    </w:p>
  </w:footnote>
  <w:footnote w:type="continuationSeparator" w:id="0">
    <w:p w14:paraId="7DABC1EC" w14:textId="77777777" w:rsidR="004555B9" w:rsidRDefault="004555B9"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A73C" w14:textId="77777777" w:rsidR="00FD496B" w:rsidRDefault="00E85888" w:rsidP="00BF3913">
    <w:pPr>
      <w:pStyle w:val="Encabezado"/>
    </w:pPr>
    <w:r>
      <w:rPr>
        <w:noProof/>
        <w:lang w:eastAsia="es-ES"/>
      </w:rPr>
      <w:drawing>
        <wp:anchor distT="0" distB="0" distL="114300" distR="114300" simplePos="0" relativeHeight="251652096" behindDoc="0" locked="0" layoutInCell="1" allowOverlap="1" wp14:anchorId="43927E8F" wp14:editId="660E0D09">
          <wp:simplePos x="0" y="0"/>
          <wp:positionH relativeFrom="margin">
            <wp:posOffset>-3175</wp:posOffset>
          </wp:positionH>
          <wp:positionV relativeFrom="paragraph">
            <wp:posOffset>-180975</wp:posOffset>
          </wp:positionV>
          <wp:extent cx="723900" cy="607060"/>
          <wp:effectExtent l="0" t="0" r="0" b="254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72576" behindDoc="1" locked="0" layoutInCell="1" allowOverlap="1" wp14:anchorId="44171159" wp14:editId="44015F92">
          <wp:simplePos x="0" y="0"/>
          <wp:positionH relativeFrom="column">
            <wp:posOffset>4878705</wp:posOffset>
          </wp:positionH>
          <wp:positionV relativeFrom="paragraph">
            <wp:posOffset>-136525</wp:posOffset>
          </wp:positionV>
          <wp:extent cx="1454944" cy="4476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82816" behindDoc="1" locked="0" layoutInCell="1" allowOverlap="1" wp14:anchorId="03BC2E86" wp14:editId="65516CEC">
          <wp:simplePos x="0" y="0"/>
          <wp:positionH relativeFrom="column">
            <wp:posOffset>2019300</wp:posOffset>
          </wp:positionH>
          <wp:positionV relativeFrom="paragraph">
            <wp:posOffset>-247015</wp:posOffset>
          </wp:positionV>
          <wp:extent cx="1847850" cy="677348"/>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7850" cy="6773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9"/>
  </w:num>
  <w:num w:numId="6">
    <w:abstractNumId w:val="8"/>
  </w:num>
  <w:num w:numId="7">
    <w:abstractNumId w:val="10"/>
  </w:num>
  <w:num w:numId="8">
    <w:abstractNumId w:val="13"/>
  </w:num>
  <w:num w:numId="9">
    <w:abstractNumId w:val="7"/>
  </w:num>
  <w:num w:numId="10">
    <w:abstractNumId w:val="1"/>
  </w:num>
  <w:num w:numId="11">
    <w:abstractNumId w:val="6"/>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075707"/>
    <w:rsid w:val="000B4771"/>
    <w:rsid w:val="000F176A"/>
    <w:rsid w:val="001702D2"/>
    <w:rsid w:val="001940E0"/>
    <w:rsid w:val="00206206"/>
    <w:rsid w:val="00215996"/>
    <w:rsid w:val="002A2E62"/>
    <w:rsid w:val="002C0CCA"/>
    <w:rsid w:val="003038D9"/>
    <w:rsid w:val="00325BAB"/>
    <w:rsid w:val="00326674"/>
    <w:rsid w:val="0039565D"/>
    <w:rsid w:val="003A32E5"/>
    <w:rsid w:val="004074EB"/>
    <w:rsid w:val="004234DF"/>
    <w:rsid w:val="004245EE"/>
    <w:rsid w:val="004555B9"/>
    <w:rsid w:val="004842CA"/>
    <w:rsid w:val="00487384"/>
    <w:rsid w:val="004972F6"/>
    <w:rsid w:val="004B097C"/>
    <w:rsid w:val="004B3F4D"/>
    <w:rsid w:val="004C5E05"/>
    <w:rsid w:val="004E4AA9"/>
    <w:rsid w:val="004F67A7"/>
    <w:rsid w:val="00510762"/>
    <w:rsid w:val="005A36A0"/>
    <w:rsid w:val="005B238B"/>
    <w:rsid w:val="005C6E00"/>
    <w:rsid w:val="00617E1A"/>
    <w:rsid w:val="00681007"/>
    <w:rsid w:val="00765B77"/>
    <w:rsid w:val="00781C5B"/>
    <w:rsid w:val="007F2F26"/>
    <w:rsid w:val="007F7F34"/>
    <w:rsid w:val="00831EA2"/>
    <w:rsid w:val="00875CA1"/>
    <w:rsid w:val="008A633C"/>
    <w:rsid w:val="008F7DA8"/>
    <w:rsid w:val="00936BDB"/>
    <w:rsid w:val="00963437"/>
    <w:rsid w:val="00973701"/>
    <w:rsid w:val="00974282"/>
    <w:rsid w:val="009807DF"/>
    <w:rsid w:val="00A04418"/>
    <w:rsid w:val="00A05F5A"/>
    <w:rsid w:val="00A30251"/>
    <w:rsid w:val="00A3639B"/>
    <w:rsid w:val="00AB67FC"/>
    <w:rsid w:val="00BF3913"/>
    <w:rsid w:val="00C242CE"/>
    <w:rsid w:val="00CB3F4C"/>
    <w:rsid w:val="00CB4BBB"/>
    <w:rsid w:val="00D053CD"/>
    <w:rsid w:val="00D23F44"/>
    <w:rsid w:val="00D23F8F"/>
    <w:rsid w:val="00D31774"/>
    <w:rsid w:val="00DA3271"/>
    <w:rsid w:val="00DF031B"/>
    <w:rsid w:val="00E151E2"/>
    <w:rsid w:val="00E71A4D"/>
    <w:rsid w:val="00E85888"/>
    <w:rsid w:val="00F35785"/>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7678E-96FB-4135-8073-3391D8CE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4093</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Mar Díaz Serrano</cp:lastModifiedBy>
  <cp:revision>15</cp:revision>
  <dcterms:created xsi:type="dcterms:W3CDTF">2020-01-26T00:32:00Z</dcterms:created>
  <dcterms:modified xsi:type="dcterms:W3CDTF">2021-02-23T09:33:00Z</dcterms:modified>
</cp:coreProperties>
</file>